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6C1" w:rsidRPr="000318D0" w:rsidRDefault="001466C1" w:rsidP="00CC5883">
      <w:pPr>
        <w:pStyle w:val="a3"/>
        <w:spacing w:line="276" w:lineRule="auto"/>
        <w:rPr>
          <w:rFonts w:ascii="Arial" w:hAnsi="Arial" w:cs="Arial"/>
          <w:b/>
          <w:bCs/>
          <w:sz w:val="22"/>
          <w:szCs w:val="22"/>
        </w:rPr>
      </w:pPr>
      <w:r w:rsidRPr="000318D0">
        <w:rPr>
          <w:rFonts w:ascii="Arial" w:hAnsi="Arial" w:cs="Arial"/>
          <w:b/>
          <w:bCs/>
          <w:sz w:val="22"/>
          <w:szCs w:val="22"/>
        </w:rPr>
        <w:t xml:space="preserve">ΞΕΝΟΔΟΧΕΙΑΚΑΙ – ΤΟΥΡΙΣΤΙΚΑΙ – ΟΙΚΟΔΟΜΙΚΑΙ </w:t>
      </w:r>
    </w:p>
    <w:p w:rsidR="001466C1" w:rsidRPr="000318D0" w:rsidRDefault="001466C1" w:rsidP="00CC5883">
      <w:pPr>
        <w:pStyle w:val="a3"/>
        <w:spacing w:line="276" w:lineRule="auto"/>
        <w:rPr>
          <w:rFonts w:ascii="Arial" w:hAnsi="Arial" w:cs="Arial"/>
          <w:b/>
          <w:bCs/>
          <w:sz w:val="22"/>
          <w:szCs w:val="22"/>
        </w:rPr>
      </w:pPr>
      <w:r w:rsidRPr="000318D0">
        <w:rPr>
          <w:rFonts w:ascii="Arial" w:hAnsi="Arial" w:cs="Arial"/>
          <w:b/>
          <w:bCs/>
          <w:sz w:val="22"/>
          <w:szCs w:val="22"/>
        </w:rPr>
        <w:t xml:space="preserve">&amp; ΛΑΤΟΜΙΚΑΙ ΕΠΙΧΕΙΡΗΣΕΙΣ </w:t>
      </w:r>
    </w:p>
    <w:p w:rsidR="001466C1" w:rsidRPr="000318D0" w:rsidRDefault="001466C1" w:rsidP="00CC5883">
      <w:pPr>
        <w:pStyle w:val="a3"/>
        <w:spacing w:line="276" w:lineRule="auto"/>
        <w:rPr>
          <w:rFonts w:ascii="Arial" w:hAnsi="Arial" w:cs="Arial"/>
          <w:b/>
          <w:bCs/>
          <w:sz w:val="22"/>
          <w:szCs w:val="22"/>
        </w:rPr>
      </w:pPr>
      <w:r w:rsidRPr="000318D0">
        <w:rPr>
          <w:rFonts w:ascii="Arial" w:hAnsi="Arial" w:cs="Arial"/>
          <w:b/>
          <w:bCs/>
          <w:sz w:val="22"/>
          <w:szCs w:val="22"/>
        </w:rPr>
        <w:t xml:space="preserve"> “Ο ΚΕΚΡΟΨ Α.Ε.”</w:t>
      </w:r>
    </w:p>
    <w:p w:rsidR="001466C1" w:rsidRPr="000318D0" w:rsidRDefault="001466C1" w:rsidP="00CC5883">
      <w:pPr>
        <w:pStyle w:val="a3"/>
        <w:spacing w:line="276" w:lineRule="auto"/>
        <w:rPr>
          <w:rFonts w:ascii="Arial" w:hAnsi="Arial" w:cs="Arial"/>
          <w:b/>
          <w:bCs/>
          <w:sz w:val="22"/>
          <w:szCs w:val="22"/>
        </w:rPr>
      </w:pPr>
      <w:r w:rsidRPr="000318D0">
        <w:rPr>
          <w:rFonts w:ascii="Arial" w:hAnsi="Arial" w:cs="Arial"/>
          <w:b/>
          <w:bCs/>
          <w:sz w:val="22"/>
          <w:szCs w:val="22"/>
        </w:rPr>
        <w:t>ΓΕΜΗ 223301000</w:t>
      </w:r>
    </w:p>
    <w:p w:rsidR="001466C1" w:rsidRPr="000318D0" w:rsidRDefault="001466C1" w:rsidP="00CC5883">
      <w:pPr>
        <w:jc w:val="both"/>
        <w:rPr>
          <w:rFonts w:ascii="Arial" w:hAnsi="Arial" w:cs="Arial"/>
        </w:rPr>
      </w:pPr>
    </w:p>
    <w:p w:rsidR="001466C1" w:rsidRPr="00CA6DE9" w:rsidRDefault="001466C1" w:rsidP="00CC5883">
      <w:pPr>
        <w:jc w:val="center"/>
        <w:rPr>
          <w:rFonts w:ascii="Arial" w:hAnsi="Arial" w:cs="Arial"/>
        </w:rPr>
      </w:pPr>
      <w:r w:rsidRPr="00CA6DE9">
        <w:rPr>
          <w:rFonts w:ascii="Arial" w:hAnsi="Arial" w:cs="Arial"/>
        </w:rPr>
        <w:t>ΑΠΟΦΑΣΕΙΣ ΕΤΗΣΙΑΣ ΤΑΚΤΙΚΗΣ ΓΕΝΙΚΗΣ ΣΥΝΕΛΕΥΣΗΣ</w:t>
      </w:r>
    </w:p>
    <w:p w:rsidR="001466C1" w:rsidRPr="00CA6DE9" w:rsidRDefault="001466C1" w:rsidP="00CC5883">
      <w:pPr>
        <w:jc w:val="both"/>
        <w:rPr>
          <w:rFonts w:ascii="Arial" w:hAnsi="Arial" w:cs="Arial"/>
        </w:rPr>
      </w:pPr>
      <w:r w:rsidRPr="00CA6DE9">
        <w:rPr>
          <w:rFonts w:ascii="Arial" w:hAnsi="Arial" w:cs="Arial"/>
        </w:rPr>
        <w:t>Σας ενημερώνουμε ότι η Ετήσια Τακτική Γενική Συνέλευση των μετόχων της Εταιρείας  «ΞΕΝΟΔΟΧΕΙΑΚΑΙ – ΤΟΥΡΙΣΤΙΚΑΙ - ΟΙΚΟΔΟΜΙΚΑΙ &amp; ΛΑΤΟΜΙΚΑΙ  ΕΠΙΧΕΙΡΗΣΕΙΣ Ο ΚΕΚΡΟΨ Α.Ε.» πραγματοποιήθηκε</w:t>
      </w:r>
      <w:r w:rsidRPr="00CA6DE9">
        <w:rPr>
          <w:rFonts w:ascii="Arial" w:hAnsi="Arial" w:cs="Arial"/>
          <w:color w:val="FF0000"/>
        </w:rPr>
        <w:t xml:space="preserve"> </w:t>
      </w:r>
      <w:r w:rsidR="00F64461" w:rsidRPr="00CA6DE9">
        <w:rPr>
          <w:rFonts w:ascii="Arial" w:hAnsi="Arial" w:cs="Arial"/>
        </w:rPr>
        <w:t>την 1</w:t>
      </w:r>
      <w:r w:rsidR="004C6CF8" w:rsidRPr="00CA6DE9">
        <w:rPr>
          <w:rFonts w:ascii="Arial" w:hAnsi="Arial" w:cs="Arial"/>
        </w:rPr>
        <w:t>5</w:t>
      </w:r>
      <w:r w:rsidR="00EE1F96" w:rsidRPr="00CA6DE9">
        <w:rPr>
          <w:rFonts w:ascii="Arial" w:hAnsi="Arial" w:cs="Arial"/>
        </w:rPr>
        <w:t>η Ιουνίου 201</w:t>
      </w:r>
      <w:r w:rsidR="004C6CF8" w:rsidRPr="00CA6DE9">
        <w:rPr>
          <w:rFonts w:ascii="Arial" w:hAnsi="Arial" w:cs="Arial"/>
        </w:rPr>
        <w:t>6</w:t>
      </w:r>
      <w:r w:rsidR="00877144" w:rsidRPr="00CA6DE9">
        <w:rPr>
          <w:rFonts w:ascii="Arial" w:hAnsi="Arial" w:cs="Arial"/>
        </w:rPr>
        <w:t xml:space="preserve"> και ώρα 10:</w:t>
      </w:r>
      <w:r w:rsidRPr="00CA6DE9">
        <w:rPr>
          <w:rFonts w:ascii="Arial" w:hAnsi="Arial" w:cs="Arial"/>
        </w:rPr>
        <w:t>00</w:t>
      </w:r>
      <w:r w:rsidR="00877144" w:rsidRPr="00CA6DE9">
        <w:rPr>
          <w:rFonts w:ascii="Arial" w:hAnsi="Arial" w:cs="Arial"/>
        </w:rPr>
        <w:t xml:space="preserve"> </w:t>
      </w:r>
      <w:proofErr w:type="spellStart"/>
      <w:r w:rsidR="00877144" w:rsidRPr="00CA6DE9">
        <w:rPr>
          <w:rFonts w:ascii="Arial" w:hAnsi="Arial" w:cs="Arial"/>
        </w:rPr>
        <w:t>π.μ</w:t>
      </w:r>
      <w:proofErr w:type="spellEnd"/>
      <w:r w:rsidR="00877144" w:rsidRPr="00CA6DE9">
        <w:rPr>
          <w:rFonts w:ascii="Arial" w:hAnsi="Arial" w:cs="Arial"/>
        </w:rPr>
        <w:t>.</w:t>
      </w:r>
      <w:r w:rsidRPr="00CA6DE9">
        <w:rPr>
          <w:rFonts w:ascii="Arial" w:hAnsi="Arial" w:cs="Arial"/>
        </w:rPr>
        <w:t xml:space="preserve"> στα γραφεία της Εταιρείας, στην οδό Δάφνης αριθμός 6, στο Παλαιό Ψυχικό.</w:t>
      </w:r>
    </w:p>
    <w:p w:rsidR="00CC5883" w:rsidRPr="00CA6DE9" w:rsidRDefault="001466C1" w:rsidP="00CC5883">
      <w:pPr>
        <w:jc w:val="both"/>
        <w:rPr>
          <w:rFonts w:ascii="Arial" w:hAnsi="Arial" w:cs="Arial"/>
        </w:rPr>
      </w:pPr>
      <w:r w:rsidRPr="00CA6DE9">
        <w:rPr>
          <w:rFonts w:ascii="Arial" w:hAnsi="Arial" w:cs="Arial"/>
        </w:rPr>
        <w:t xml:space="preserve">Η Ετήσια Τακτική Γενική Συνέλευση συνήλθε με νόμιμη απαρτία αφού παραστάθηκαν και αντιπροσωπεύτηκαν σε αυτήν </w:t>
      </w:r>
      <w:r w:rsidR="004C6CF8" w:rsidRPr="00CA6DE9">
        <w:rPr>
          <w:rFonts w:ascii="Arial" w:hAnsi="Arial" w:cs="Arial"/>
        </w:rPr>
        <w:t>5</w:t>
      </w:r>
      <w:r w:rsidRPr="00CA6DE9">
        <w:rPr>
          <w:rFonts w:ascii="Arial" w:hAnsi="Arial" w:cs="Arial"/>
        </w:rPr>
        <w:t xml:space="preserve"> μέτοχοι με </w:t>
      </w:r>
      <w:r w:rsidR="00F64461" w:rsidRPr="00CA6DE9">
        <w:rPr>
          <w:rFonts w:ascii="Arial" w:hAnsi="Arial" w:cs="Arial"/>
        </w:rPr>
        <w:t>10.</w:t>
      </w:r>
      <w:r w:rsidR="004C6CF8" w:rsidRPr="00CA6DE9">
        <w:rPr>
          <w:rFonts w:ascii="Arial" w:hAnsi="Arial" w:cs="Arial"/>
        </w:rPr>
        <w:t>112.046</w:t>
      </w:r>
      <w:r w:rsidRPr="00CA6DE9">
        <w:rPr>
          <w:rFonts w:ascii="Arial" w:hAnsi="Arial" w:cs="Arial"/>
        </w:rPr>
        <w:t xml:space="preserve"> μετοχές επί συνόλου </w:t>
      </w:r>
      <w:r w:rsidR="00F64461" w:rsidRPr="00CA6DE9">
        <w:rPr>
          <w:rFonts w:ascii="Arial" w:hAnsi="Arial" w:cs="Arial"/>
        </w:rPr>
        <w:t>13.202.756</w:t>
      </w:r>
      <w:r w:rsidRPr="00CA6DE9">
        <w:rPr>
          <w:rFonts w:ascii="Arial" w:hAnsi="Arial" w:cs="Arial"/>
        </w:rPr>
        <w:t xml:space="preserve">, εκπροσωπώντας το </w:t>
      </w:r>
      <w:r w:rsidR="00F64461" w:rsidRPr="00CA6DE9">
        <w:rPr>
          <w:rFonts w:ascii="Arial" w:hAnsi="Arial" w:cs="Arial"/>
        </w:rPr>
        <w:t>76,</w:t>
      </w:r>
      <w:r w:rsidR="004C6CF8" w:rsidRPr="00CA6DE9">
        <w:rPr>
          <w:rFonts w:ascii="Arial" w:hAnsi="Arial" w:cs="Arial"/>
        </w:rPr>
        <w:t>51</w:t>
      </w:r>
      <w:r w:rsidRPr="00CA6DE9">
        <w:rPr>
          <w:rFonts w:ascii="Arial" w:hAnsi="Arial" w:cs="Arial"/>
        </w:rPr>
        <w:t xml:space="preserve">% του καταβεβλημένου εταιρικού κεφαλαίου. </w:t>
      </w:r>
    </w:p>
    <w:p w:rsidR="001466C1" w:rsidRPr="00CA6DE9" w:rsidRDefault="001466C1" w:rsidP="00CC5883">
      <w:pPr>
        <w:jc w:val="both"/>
        <w:rPr>
          <w:rFonts w:ascii="Arial" w:hAnsi="Arial" w:cs="Arial"/>
        </w:rPr>
      </w:pPr>
      <w:r w:rsidRPr="00CA6DE9">
        <w:rPr>
          <w:rFonts w:ascii="Arial" w:hAnsi="Arial" w:cs="Arial"/>
        </w:rPr>
        <w:t>Όλες οι αποφάσεις επί των θεμάτων της Ημερήσιας Διάταξης ελήφθησαν με παμψηφία και ομοφωνία του συνόλου των παρισταμένων μετόχων:</w:t>
      </w:r>
    </w:p>
    <w:p w:rsidR="001466C1" w:rsidRPr="00CA6DE9" w:rsidRDefault="001466C1" w:rsidP="00CC5883">
      <w:pPr>
        <w:jc w:val="both"/>
        <w:rPr>
          <w:rFonts w:ascii="Arial" w:hAnsi="Arial" w:cs="Arial"/>
        </w:rPr>
      </w:pPr>
      <w:r w:rsidRPr="00CA6DE9">
        <w:rPr>
          <w:rFonts w:ascii="Arial" w:hAnsi="Arial" w:cs="Arial"/>
        </w:rPr>
        <w:t>Ειδικότερα:</w:t>
      </w:r>
    </w:p>
    <w:p w:rsidR="001466C1" w:rsidRPr="00CA6DE9" w:rsidRDefault="001466C1" w:rsidP="00CC5883">
      <w:pPr>
        <w:jc w:val="both"/>
        <w:rPr>
          <w:rFonts w:ascii="Arial" w:hAnsi="Arial" w:cs="Arial"/>
        </w:rPr>
      </w:pPr>
      <w:r w:rsidRPr="00CA6DE9">
        <w:rPr>
          <w:rFonts w:ascii="Arial" w:hAnsi="Arial" w:cs="Arial"/>
          <w:b/>
        </w:rPr>
        <w:t>- Επί του 1ου θέματος της ημερήσιας διάταξης</w:t>
      </w:r>
      <w:r w:rsidRPr="00CA6DE9">
        <w:rPr>
          <w:rFonts w:ascii="Arial" w:hAnsi="Arial" w:cs="Arial"/>
        </w:rPr>
        <w:t xml:space="preserve"> «Υποβολή προς έγκριση των Ετήσιων Οικονομικών Καταστάσεων σύμφωνα με τα Διεθνή Πρότυπα Χρηματοοικονομικής Αναφοράς της </w:t>
      </w:r>
      <w:r w:rsidR="00EE1F96" w:rsidRPr="00CA6DE9">
        <w:rPr>
          <w:rFonts w:ascii="Arial" w:hAnsi="Arial" w:cs="Arial"/>
        </w:rPr>
        <w:t>εταιρικής χρήσης από 01.01.201</w:t>
      </w:r>
      <w:r w:rsidR="004C6CF8" w:rsidRPr="00CA6DE9">
        <w:rPr>
          <w:rFonts w:ascii="Arial" w:hAnsi="Arial" w:cs="Arial"/>
        </w:rPr>
        <w:t>5</w:t>
      </w:r>
      <w:r w:rsidRPr="00CA6DE9">
        <w:rPr>
          <w:rFonts w:ascii="Arial" w:hAnsi="Arial" w:cs="Arial"/>
        </w:rPr>
        <w:t xml:space="preserve"> έως </w:t>
      </w:r>
      <w:r w:rsidR="00EE1F96" w:rsidRPr="00CA6DE9">
        <w:rPr>
          <w:rFonts w:ascii="Arial" w:hAnsi="Arial" w:cs="Arial"/>
        </w:rPr>
        <w:t>31.12.201</w:t>
      </w:r>
      <w:r w:rsidR="004C6CF8" w:rsidRPr="00CA6DE9">
        <w:rPr>
          <w:rFonts w:ascii="Arial" w:hAnsi="Arial" w:cs="Arial"/>
        </w:rPr>
        <w:t>5</w:t>
      </w:r>
      <w:r w:rsidRPr="00CA6DE9">
        <w:rPr>
          <w:rFonts w:ascii="Arial" w:hAnsi="Arial" w:cs="Arial"/>
        </w:rPr>
        <w:t>, έπειτα από ακρόαση και έγκριση των σχετικών Εκθέσεων του Διοικητικού Συμβουλίου περί των πεπραγμένων της ως άνω χρήσης και του Ορκωτού Ελεγκτή Λογιστή»</w:t>
      </w:r>
      <w:r w:rsidR="000B3BDE" w:rsidRPr="00CA6DE9">
        <w:rPr>
          <w:rFonts w:ascii="Arial" w:hAnsi="Arial" w:cs="Arial"/>
        </w:rPr>
        <w:t>.</w:t>
      </w:r>
    </w:p>
    <w:p w:rsidR="001466C1" w:rsidRPr="00CA6DE9" w:rsidRDefault="001466C1" w:rsidP="00CC5883">
      <w:pPr>
        <w:jc w:val="both"/>
        <w:rPr>
          <w:rFonts w:ascii="Arial" w:hAnsi="Arial" w:cs="Arial"/>
        </w:rPr>
      </w:pPr>
      <w:r w:rsidRPr="00CA6DE9">
        <w:rPr>
          <w:rFonts w:ascii="Arial" w:hAnsi="Arial" w:cs="Arial"/>
        </w:rPr>
        <w:t>Η Γενική Συνέλευση μετά από διεξοδική συζήτηση αποφάσισε την έγκριση αφ’ ενός μεν των Ετήσιω</w:t>
      </w:r>
      <w:r w:rsidR="00EE1F96" w:rsidRPr="00CA6DE9">
        <w:rPr>
          <w:rFonts w:ascii="Arial" w:hAnsi="Arial" w:cs="Arial"/>
        </w:rPr>
        <w:t>ν Οικονομικών Καταστάσεων της 9</w:t>
      </w:r>
      <w:r w:rsidR="004C6CF8" w:rsidRPr="00CA6DE9">
        <w:rPr>
          <w:rFonts w:ascii="Arial" w:hAnsi="Arial" w:cs="Arial"/>
        </w:rPr>
        <w:t>2</w:t>
      </w:r>
      <w:r w:rsidRPr="00CA6DE9">
        <w:rPr>
          <w:rFonts w:ascii="Arial" w:hAnsi="Arial" w:cs="Arial"/>
        </w:rPr>
        <w:t xml:space="preserve">ης </w:t>
      </w:r>
      <w:r w:rsidR="000B3BDE" w:rsidRPr="00CA6DE9">
        <w:rPr>
          <w:rFonts w:ascii="Arial" w:hAnsi="Arial" w:cs="Arial"/>
        </w:rPr>
        <w:t>εταιρικής χρήσης</w:t>
      </w:r>
      <w:r w:rsidR="00E41A3F" w:rsidRPr="00CA6DE9">
        <w:rPr>
          <w:rFonts w:ascii="Arial" w:hAnsi="Arial" w:cs="Arial"/>
        </w:rPr>
        <w:t xml:space="preserve"> από 01.01.201</w:t>
      </w:r>
      <w:r w:rsidR="004C6CF8" w:rsidRPr="00CA6DE9">
        <w:rPr>
          <w:rFonts w:ascii="Arial" w:hAnsi="Arial" w:cs="Arial"/>
        </w:rPr>
        <w:t>5</w:t>
      </w:r>
      <w:r w:rsidR="00EE1F96" w:rsidRPr="00CA6DE9">
        <w:rPr>
          <w:rFonts w:ascii="Arial" w:hAnsi="Arial" w:cs="Arial"/>
        </w:rPr>
        <w:t xml:space="preserve"> έως 31.12.201</w:t>
      </w:r>
      <w:r w:rsidR="004C6CF8" w:rsidRPr="00CA6DE9">
        <w:rPr>
          <w:rFonts w:ascii="Arial" w:hAnsi="Arial" w:cs="Arial"/>
        </w:rPr>
        <w:t>5</w:t>
      </w:r>
      <w:r w:rsidRPr="00CA6DE9">
        <w:rPr>
          <w:rFonts w:ascii="Arial" w:hAnsi="Arial" w:cs="Arial"/>
        </w:rPr>
        <w:t xml:space="preserve">, μετά την </w:t>
      </w:r>
      <w:proofErr w:type="spellStart"/>
      <w:r w:rsidRPr="00CA6DE9">
        <w:rPr>
          <w:rFonts w:ascii="Arial" w:hAnsi="Arial" w:cs="Arial"/>
        </w:rPr>
        <w:t>επ΄</w:t>
      </w:r>
      <w:proofErr w:type="spellEnd"/>
      <w:r w:rsidRPr="00CA6DE9">
        <w:rPr>
          <w:rFonts w:ascii="Arial" w:hAnsi="Arial" w:cs="Arial"/>
        </w:rPr>
        <w:t xml:space="preserve"> αυτών Έκθεση Ελέγχου του Ορκωτού Ελεγκτή Λογιστή</w:t>
      </w:r>
      <w:r w:rsidR="00E41A3F" w:rsidRPr="00CA6DE9">
        <w:rPr>
          <w:rFonts w:ascii="Arial" w:hAnsi="Arial" w:cs="Arial"/>
        </w:rPr>
        <w:t>,</w:t>
      </w:r>
      <w:r w:rsidRPr="00CA6DE9">
        <w:rPr>
          <w:rFonts w:ascii="Arial" w:hAnsi="Arial" w:cs="Arial"/>
        </w:rPr>
        <w:t xml:space="preserve"> αφετέρου δε την έγκριση της Έκθεσης Διαχείρισης και της Επεξηγηματικής Έκθεσης του Διοικητικού Συμβουλίου χωρίς να επιφέρει σε αυτά καμία τροποποίηση. </w:t>
      </w:r>
    </w:p>
    <w:p w:rsidR="001466C1" w:rsidRPr="00CA6DE9" w:rsidRDefault="001466C1" w:rsidP="00CC5883">
      <w:pPr>
        <w:pStyle w:val="a4"/>
        <w:tabs>
          <w:tab w:val="left" w:pos="720"/>
          <w:tab w:val="left" w:pos="1134"/>
        </w:tabs>
        <w:spacing w:line="276" w:lineRule="auto"/>
        <w:ind w:left="0" w:right="57"/>
        <w:contextualSpacing/>
        <w:jc w:val="both"/>
        <w:rPr>
          <w:rFonts w:ascii="Arial" w:eastAsiaTheme="minorEastAsia" w:hAnsi="Arial" w:cs="Arial"/>
          <w:sz w:val="22"/>
          <w:szCs w:val="22"/>
        </w:rPr>
      </w:pPr>
      <w:r w:rsidRPr="00CA6DE9">
        <w:rPr>
          <w:rFonts w:ascii="Arial" w:eastAsiaTheme="minorEastAsia" w:hAnsi="Arial" w:cs="Arial"/>
          <w:b/>
          <w:sz w:val="22"/>
          <w:szCs w:val="22"/>
        </w:rPr>
        <w:t>- Επί του 2ου θέματος της ημερήσιας διάταξης</w:t>
      </w:r>
      <w:r w:rsidRPr="00CA6DE9">
        <w:rPr>
          <w:rFonts w:ascii="Arial" w:eastAsiaTheme="minorEastAsia" w:hAnsi="Arial" w:cs="Arial"/>
          <w:sz w:val="22"/>
          <w:szCs w:val="22"/>
        </w:rPr>
        <w:t xml:space="preserve"> «Απαλλαγή των Μελών του Διοικητικού Συμβουλίου και του Ορκωτού Ελεγκτή Λογιστή από κάθε ευθύνη αποζημίωσης για τη διαχείριση των εταιρικών υποθέσεων, τη σύνταξη και τον έλεγχο των Ετήσιων Οικονομικών Κα</w:t>
      </w:r>
      <w:r w:rsidR="00E41A3F" w:rsidRPr="00CA6DE9">
        <w:rPr>
          <w:rFonts w:ascii="Arial" w:eastAsiaTheme="minorEastAsia" w:hAnsi="Arial" w:cs="Arial"/>
          <w:sz w:val="22"/>
          <w:szCs w:val="22"/>
        </w:rPr>
        <w:t>ταστάσεων της  χρήσης 01.01.201</w:t>
      </w:r>
      <w:r w:rsidR="007F3D48" w:rsidRPr="00CA6DE9">
        <w:rPr>
          <w:rFonts w:ascii="Arial" w:eastAsiaTheme="minorEastAsia" w:hAnsi="Arial" w:cs="Arial"/>
          <w:sz w:val="22"/>
          <w:szCs w:val="22"/>
        </w:rPr>
        <w:t>5</w:t>
      </w:r>
      <w:r w:rsidR="00EE1F96" w:rsidRPr="00CA6DE9">
        <w:rPr>
          <w:rFonts w:ascii="Arial" w:eastAsiaTheme="minorEastAsia" w:hAnsi="Arial" w:cs="Arial"/>
          <w:sz w:val="22"/>
          <w:szCs w:val="22"/>
        </w:rPr>
        <w:t xml:space="preserve">  έως 31.12.201</w:t>
      </w:r>
      <w:r w:rsidR="007F3D48" w:rsidRPr="00CA6DE9">
        <w:rPr>
          <w:rFonts w:ascii="Arial" w:eastAsiaTheme="minorEastAsia" w:hAnsi="Arial" w:cs="Arial"/>
          <w:sz w:val="22"/>
          <w:szCs w:val="22"/>
        </w:rPr>
        <w:t>5</w:t>
      </w:r>
      <w:r w:rsidRPr="00CA6DE9">
        <w:rPr>
          <w:rFonts w:ascii="Arial" w:eastAsiaTheme="minorEastAsia" w:hAnsi="Arial" w:cs="Arial"/>
          <w:sz w:val="22"/>
          <w:szCs w:val="22"/>
        </w:rPr>
        <w:t xml:space="preserve">». </w:t>
      </w:r>
    </w:p>
    <w:p w:rsidR="007F3D48" w:rsidRPr="00CA6DE9" w:rsidRDefault="007F3D48" w:rsidP="00CC5883">
      <w:pPr>
        <w:pStyle w:val="a4"/>
        <w:tabs>
          <w:tab w:val="left" w:pos="720"/>
          <w:tab w:val="left" w:pos="1134"/>
        </w:tabs>
        <w:spacing w:line="276" w:lineRule="auto"/>
        <w:ind w:left="0" w:right="57"/>
        <w:contextualSpacing/>
        <w:jc w:val="both"/>
        <w:rPr>
          <w:rFonts w:ascii="Arial" w:eastAsiaTheme="minorEastAsia" w:hAnsi="Arial" w:cs="Arial"/>
          <w:sz w:val="22"/>
          <w:szCs w:val="22"/>
        </w:rPr>
      </w:pPr>
    </w:p>
    <w:p w:rsidR="001466C1" w:rsidRPr="00CA6DE9" w:rsidRDefault="001466C1" w:rsidP="00CC5883">
      <w:pPr>
        <w:pStyle w:val="a4"/>
        <w:tabs>
          <w:tab w:val="left" w:pos="720"/>
          <w:tab w:val="left" w:pos="1134"/>
        </w:tabs>
        <w:spacing w:line="276" w:lineRule="auto"/>
        <w:ind w:left="0" w:right="57"/>
        <w:contextualSpacing/>
        <w:jc w:val="both"/>
        <w:rPr>
          <w:rFonts w:ascii="Arial" w:hAnsi="Arial" w:cs="Arial"/>
          <w:sz w:val="22"/>
          <w:szCs w:val="22"/>
        </w:rPr>
      </w:pPr>
    </w:p>
    <w:p w:rsidR="00161D3F" w:rsidRPr="00CA6DE9" w:rsidRDefault="001466C1" w:rsidP="00CC5883">
      <w:pPr>
        <w:jc w:val="both"/>
        <w:rPr>
          <w:rFonts w:ascii="Arial" w:hAnsi="Arial" w:cs="Arial"/>
          <w:color w:val="000000"/>
        </w:rPr>
      </w:pPr>
      <w:r w:rsidRPr="00CA6DE9">
        <w:rPr>
          <w:rFonts w:ascii="Arial" w:hAnsi="Arial" w:cs="Arial"/>
        </w:rPr>
        <w:t>Η</w:t>
      </w:r>
      <w:r w:rsidRPr="00CA6DE9">
        <w:rPr>
          <w:rFonts w:ascii="Arial" w:hAnsi="Arial" w:cs="Arial"/>
          <w:color w:val="000000"/>
        </w:rPr>
        <w:t xml:space="preserve"> Γενική Συνέλευση με ειδική ψηφοφορία, που έγινε με ονομαστική κλήση κάθε παριστάμενου μετόχου, απάλλαξε το Διοικητικό Συμβούλιο και τον Ορκωτό Ελεγκτή Λογιστή από κάθε ευθύνη για αποζημίωση για τα πεπρ</w:t>
      </w:r>
      <w:r w:rsidR="00EE1F96" w:rsidRPr="00CA6DE9">
        <w:rPr>
          <w:rFonts w:ascii="Arial" w:hAnsi="Arial" w:cs="Arial"/>
          <w:color w:val="000000"/>
        </w:rPr>
        <w:t>αγμένα της εταιρικής χρήσης 201</w:t>
      </w:r>
      <w:r w:rsidR="007F3D48" w:rsidRPr="00CA6DE9">
        <w:rPr>
          <w:rFonts w:ascii="Arial" w:hAnsi="Arial" w:cs="Arial"/>
          <w:color w:val="000000"/>
        </w:rPr>
        <w:t>5</w:t>
      </w:r>
      <w:r w:rsidRPr="00CA6DE9">
        <w:rPr>
          <w:rFonts w:ascii="Arial" w:hAnsi="Arial" w:cs="Arial"/>
          <w:color w:val="000000"/>
        </w:rPr>
        <w:t xml:space="preserve">. </w:t>
      </w:r>
    </w:p>
    <w:p w:rsidR="000318D0" w:rsidRPr="00CA6DE9" w:rsidRDefault="00EE1F96" w:rsidP="00E41A3F">
      <w:pPr>
        <w:pStyle w:val="a4"/>
        <w:numPr>
          <w:ilvl w:val="0"/>
          <w:numId w:val="3"/>
        </w:numPr>
        <w:tabs>
          <w:tab w:val="left" w:pos="284"/>
          <w:tab w:val="left" w:pos="426"/>
        </w:tabs>
        <w:spacing w:before="240" w:line="276" w:lineRule="auto"/>
        <w:ind w:left="0" w:firstLine="0"/>
        <w:jc w:val="both"/>
        <w:rPr>
          <w:rFonts w:ascii="Arial" w:hAnsi="Arial" w:cs="Arial"/>
          <w:sz w:val="22"/>
          <w:szCs w:val="22"/>
        </w:rPr>
      </w:pPr>
      <w:r w:rsidRPr="00CA6DE9">
        <w:rPr>
          <w:rFonts w:ascii="Arial" w:hAnsi="Arial" w:cs="Arial"/>
          <w:b/>
          <w:sz w:val="22"/>
          <w:szCs w:val="22"/>
        </w:rPr>
        <w:lastRenderedPageBreak/>
        <w:t>Επί του 3</w:t>
      </w:r>
      <w:r w:rsidRPr="00CA6DE9">
        <w:rPr>
          <w:rFonts w:ascii="Arial" w:hAnsi="Arial" w:cs="Arial"/>
          <w:b/>
          <w:sz w:val="22"/>
          <w:szCs w:val="22"/>
          <w:vertAlign w:val="superscript"/>
        </w:rPr>
        <w:t>ου</w:t>
      </w:r>
      <w:r w:rsidRPr="00CA6DE9">
        <w:rPr>
          <w:rFonts w:ascii="Arial" w:hAnsi="Arial" w:cs="Arial"/>
          <w:b/>
          <w:sz w:val="22"/>
          <w:szCs w:val="22"/>
        </w:rPr>
        <w:t xml:space="preserve"> θέματος της ημερήσιας διάταξης</w:t>
      </w:r>
      <w:r w:rsidRPr="00CA6DE9">
        <w:rPr>
          <w:rFonts w:ascii="Arial" w:hAnsi="Arial" w:cs="Arial"/>
          <w:sz w:val="22"/>
          <w:szCs w:val="22"/>
        </w:rPr>
        <w:t xml:space="preserve"> </w:t>
      </w:r>
      <w:r w:rsidR="001466C1" w:rsidRPr="00CA6DE9">
        <w:rPr>
          <w:rFonts w:ascii="Arial" w:hAnsi="Arial" w:cs="Arial"/>
          <w:sz w:val="22"/>
          <w:szCs w:val="22"/>
        </w:rPr>
        <w:t>«Εκλογή Ορκωτού Ελεγκτή - Λογιστή για τον έλεγχο της χρήσ</w:t>
      </w:r>
      <w:r w:rsidR="00E41A3F" w:rsidRPr="00CA6DE9">
        <w:rPr>
          <w:rFonts w:ascii="Arial" w:hAnsi="Arial" w:cs="Arial"/>
          <w:sz w:val="22"/>
          <w:szCs w:val="22"/>
        </w:rPr>
        <w:t>ης από 01.01.201</w:t>
      </w:r>
      <w:r w:rsidR="004B5C5A" w:rsidRPr="00CA6DE9">
        <w:rPr>
          <w:rFonts w:ascii="Arial" w:hAnsi="Arial" w:cs="Arial"/>
          <w:sz w:val="22"/>
          <w:szCs w:val="22"/>
        </w:rPr>
        <w:t>6</w:t>
      </w:r>
      <w:r w:rsidR="004B2700" w:rsidRPr="00CA6DE9">
        <w:rPr>
          <w:rFonts w:ascii="Arial" w:hAnsi="Arial" w:cs="Arial"/>
          <w:sz w:val="22"/>
          <w:szCs w:val="22"/>
        </w:rPr>
        <w:t xml:space="preserve"> έως 31.12.201</w:t>
      </w:r>
      <w:r w:rsidR="004B5C5A" w:rsidRPr="00CA6DE9">
        <w:rPr>
          <w:rFonts w:ascii="Arial" w:hAnsi="Arial" w:cs="Arial"/>
          <w:sz w:val="22"/>
          <w:szCs w:val="22"/>
        </w:rPr>
        <w:t>6</w:t>
      </w:r>
      <w:r w:rsidR="001466C1" w:rsidRPr="00CA6DE9">
        <w:rPr>
          <w:rFonts w:ascii="Arial" w:hAnsi="Arial" w:cs="Arial"/>
          <w:sz w:val="22"/>
          <w:szCs w:val="22"/>
        </w:rPr>
        <w:t xml:space="preserve"> και καθορισμός της αμοιβής του». </w:t>
      </w:r>
    </w:p>
    <w:p w:rsidR="000318D0" w:rsidRPr="00CA6DE9" w:rsidRDefault="000318D0" w:rsidP="000318D0">
      <w:pPr>
        <w:tabs>
          <w:tab w:val="left" w:pos="567"/>
        </w:tabs>
        <w:spacing w:after="0"/>
        <w:jc w:val="both"/>
        <w:rPr>
          <w:rFonts w:ascii="Arial" w:hAnsi="Arial" w:cs="Arial"/>
          <w:color w:val="000000"/>
        </w:rPr>
      </w:pPr>
    </w:p>
    <w:p w:rsidR="00E41A3F" w:rsidRPr="00CA6DE9" w:rsidRDefault="001466C1" w:rsidP="00E41A3F">
      <w:pPr>
        <w:jc w:val="both"/>
        <w:rPr>
          <w:rFonts w:ascii="Arial" w:hAnsi="Arial" w:cs="Arial"/>
          <w:lang w:eastAsia="en-US"/>
        </w:rPr>
      </w:pPr>
      <w:r w:rsidRPr="00CA6DE9">
        <w:rPr>
          <w:rFonts w:ascii="Arial" w:hAnsi="Arial" w:cs="Arial"/>
        </w:rPr>
        <w:t>Η Γεν</w:t>
      </w:r>
      <w:r w:rsidR="00CC5883" w:rsidRPr="00CA6DE9">
        <w:rPr>
          <w:rFonts w:ascii="Arial" w:hAnsi="Arial" w:cs="Arial"/>
        </w:rPr>
        <w:t xml:space="preserve">ική Συνέλευση, </w:t>
      </w:r>
      <w:r w:rsidR="004B2700" w:rsidRPr="00CA6DE9">
        <w:rPr>
          <w:rFonts w:ascii="Arial" w:hAnsi="Arial" w:cs="Arial"/>
        </w:rPr>
        <w:t xml:space="preserve">εξέλεξε </w:t>
      </w:r>
      <w:r w:rsidR="00C46D57" w:rsidRPr="00CA6DE9">
        <w:rPr>
          <w:rFonts w:ascii="Arial" w:hAnsi="Arial" w:cs="Arial"/>
        </w:rPr>
        <w:t>την ανώνυμη εταιρεία</w:t>
      </w:r>
      <w:r w:rsidR="004B2700" w:rsidRPr="00CA6DE9">
        <w:rPr>
          <w:rFonts w:ascii="Arial" w:hAnsi="Arial" w:cs="Arial"/>
        </w:rPr>
        <w:t xml:space="preserve"> Ορκωτών Ελεγκτών </w:t>
      </w:r>
      <w:r w:rsidR="00E41A3F" w:rsidRPr="00CA6DE9">
        <w:rPr>
          <w:rFonts w:ascii="Arial" w:hAnsi="Arial" w:cs="Arial"/>
          <w:lang w:eastAsia="en-US"/>
        </w:rPr>
        <w:t xml:space="preserve">«HLB </w:t>
      </w:r>
      <w:proofErr w:type="spellStart"/>
      <w:r w:rsidR="00E41A3F" w:rsidRPr="00CA6DE9">
        <w:rPr>
          <w:rFonts w:ascii="Arial" w:hAnsi="Arial" w:cs="Arial"/>
          <w:lang w:eastAsia="en-US"/>
        </w:rPr>
        <w:t>Hellas</w:t>
      </w:r>
      <w:proofErr w:type="spellEnd"/>
      <w:r w:rsidR="00E41A3F" w:rsidRPr="00CA6DE9">
        <w:rPr>
          <w:rFonts w:ascii="Arial" w:hAnsi="Arial" w:cs="Arial"/>
          <w:lang w:eastAsia="en-US"/>
        </w:rPr>
        <w:t xml:space="preserve"> SA»  και ειδικότερα τον κύριο Ιωάννη Μαλισόβα του Κωνσταντίνου, με Α.Μ. - Σ.Ο.Ε.Λ. 40481 ως Τακτικό Ελεγκτή και την κυρία Κλεονίκη Λικαρδοπούλου του Παύλου, με Α.Μ. - Σ.Ο.Ε.Λ. 16281, ως Αναπληρωματικό Ελεγκτή για τη χρήση 201</w:t>
      </w:r>
      <w:r w:rsidR="004B5C5A" w:rsidRPr="00CA6DE9">
        <w:rPr>
          <w:rFonts w:ascii="Arial" w:hAnsi="Arial" w:cs="Arial"/>
          <w:lang w:eastAsia="en-US"/>
        </w:rPr>
        <w:t>6</w:t>
      </w:r>
      <w:r w:rsidR="00E41A3F" w:rsidRPr="00CA6DE9">
        <w:rPr>
          <w:rFonts w:ascii="Arial" w:hAnsi="Arial" w:cs="Arial"/>
          <w:lang w:eastAsia="en-US"/>
        </w:rPr>
        <w:t xml:space="preserve"> και όρισε την αμοιβή τους. </w:t>
      </w:r>
    </w:p>
    <w:p w:rsidR="001466C1" w:rsidRPr="00CA6DE9" w:rsidRDefault="001466C1" w:rsidP="00CC5883">
      <w:pPr>
        <w:pStyle w:val="WW-BodyText3"/>
        <w:widowControl w:val="0"/>
        <w:tabs>
          <w:tab w:val="clear" w:pos="2552"/>
          <w:tab w:val="clear" w:pos="3686"/>
        </w:tabs>
        <w:suppressAutoHyphens w:val="0"/>
        <w:spacing w:line="276" w:lineRule="auto"/>
        <w:rPr>
          <w:rFonts w:cs="Arial"/>
          <w:color w:val="FF0000"/>
          <w:szCs w:val="22"/>
        </w:rPr>
      </w:pPr>
    </w:p>
    <w:p w:rsidR="001466C1" w:rsidRPr="00CA6DE9" w:rsidRDefault="00CC5883" w:rsidP="00F8655D">
      <w:pPr>
        <w:pStyle w:val="a4"/>
        <w:numPr>
          <w:ilvl w:val="0"/>
          <w:numId w:val="1"/>
        </w:numPr>
        <w:tabs>
          <w:tab w:val="left" w:pos="284"/>
          <w:tab w:val="left" w:pos="426"/>
          <w:tab w:val="left" w:pos="720"/>
          <w:tab w:val="left" w:pos="1134"/>
        </w:tabs>
        <w:spacing w:line="276" w:lineRule="auto"/>
        <w:ind w:left="0" w:firstLine="0"/>
        <w:contextualSpacing/>
        <w:jc w:val="both"/>
        <w:rPr>
          <w:rFonts w:ascii="Arial" w:hAnsi="Arial" w:cs="Arial"/>
          <w:color w:val="000000"/>
          <w:sz w:val="22"/>
          <w:szCs w:val="22"/>
        </w:rPr>
      </w:pPr>
      <w:r w:rsidRPr="00CA6DE9">
        <w:rPr>
          <w:rFonts w:ascii="Arial" w:hAnsi="Arial" w:cs="Arial"/>
          <w:b/>
          <w:color w:val="000000"/>
          <w:sz w:val="22"/>
          <w:szCs w:val="22"/>
        </w:rPr>
        <w:t>Ε</w:t>
      </w:r>
      <w:r w:rsidR="000318D0" w:rsidRPr="00CA6DE9">
        <w:rPr>
          <w:rFonts w:ascii="Arial" w:hAnsi="Arial" w:cs="Arial"/>
          <w:b/>
          <w:color w:val="000000"/>
          <w:sz w:val="22"/>
          <w:szCs w:val="22"/>
        </w:rPr>
        <w:t xml:space="preserve">πί του </w:t>
      </w:r>
      <w:r w:rsidR="00A67438" w:rsidRPr="00CA6DE9">
        <w:rPr>
          <w:rFonts w:ascii="Arial" w:hAnsi="Arial" w:cs="Arial"/>
          <w:b/>
          <w:color w:val="000000"/>
          <w:sz w:val="22"/>
          <w:szCs w:val="22"/>
        </w:rPr>
        <w:t>4</w:t>
      </w:r>
      <w:r w:rsidR="001466C1" w:rsidRPr="00CA6DE9">
        <w:rPr>
          <w:rFonts w:ascii="Arial" w:hAnsi="Arial" w:cs="Arial"/>
          <w:b/>
          <w:color w:val="000000"/>
          <w:sz w:val="22"/>
          <w:szCs w:val="22"/>
        </w:rPr>
        <w:t>ου θέματος της ημερήσιας διάταξης</w:t>
      </w:r>
      <w:r w:rsidR="001466C1" w:rsidRPr="00CA6DE9">
        <w:rPr>
          <w:rFonts w:ascii="Arial" w:hAnsi="Arial" w:cs="Arial"/>
          <w:color w:val="000000"/>
          <w:sz w:val="22"/>
          <w:szCs w:val="22"/>
        </w:rPr>
        <w:t xml:space="preserve"> </w:t>
      </w:r>
      <w:r w:rsidRPr="00CA6DE9">
        <w:rPr>
          <w:rFonts w:ascii="Arial" w:hAnsi="Arial" w:cs="Arial"/>
          <w:color w:val="000000"/>
          <w:sz w:val="22"/>
          <w:szCs w:val="22"/>
        </w:rPr>
        <w:t xml:space="preserve"> </w:t>
      </w:r>
      <w:r w:rsidR="00806F17" w:rsidRPr="00CA6DE9">
        <w:rPr>
          <w:rFonts w:ascii="Arial" w:hAnsi="Arial" w:cs="Arial"/>
          <w:color w:val="000000"/>
          <w:sz w:val="22"/>
          <w:szCs w:val="22"/>
        </w:rPr>
        <w:t>«</w:t>
      </w:r>
      <w:r w:rsidR="001466C1" w:rsidRPr="00CA6DE9">
        <w:rPr>
          <w:rFonts w:ascii="Arial" w:hAnsi="Arial" w:cs="Arial"/>
          <w:color w:val="000000"/>
          <w:sz w:val="22"/>
          <w:szCs w:val="22"/>
        </w:rPr>
        <w:t xml:space="preserve">Παροχή αδείας στα μέλη του Διοικητικού Συμβουλίου της Εταιρείας και στους Διευθυντές αυτής να μετέχουν στα Διοικητικά Συμβούλια ή στη διοίκηση άλλων συνδεδεμένων, κατά την έννοια του άρθρου 42ε του Κ.Ν. 2190/20, εταιρειών, καθώς και να ενεργούν πράξεις που υπάγονται σε κάποιον από τους σκοπούς που επιδιώκει η Εταιρεία». </w:t>
      </w:r>
    </w:p>
    <w:p w:rsidR="001466C1" w:rsidRPr="00CA6DE9" w:rsidRDefault="001466C1" w:rsidP="00CC5883">
      <w:pPr>
        <w:pStyle w:val="a4"/>
        <w:tabs>
          <w:tab w:val="left" w:pos="720"/>
          <w:tab w:val="left" w:pos="1134"/>
        </w:tabs>
        <w:spacing w:line="276" w:lineRule="auto"/>
        <w:ind w:left="0"/>
        <w:contextualSpacing/>
        <w:jc w:val="both"/>
        <w:rPr>
          <w:rFonts w:ascii="Arial" w:hAnsi="Arial" w:cs="Arial"/>
          <w:color w:val="000000"/>
          <w:sz w:val="22"/>
          <w:szCs w:val="22"/>
        </w:rPr>
      </w:pPr>
    </w:p>
    <w:p w:rsidR="001466C1" w:rsidRPr="00CA6DE9" w:rsidRDefault="001466C1" w:rsidP="00CC5883">
      <w:pPr>
        <w:jc w:val="both"/>
        <w:rPr>
          <w:rFonts w:ascii="Arial" w:hAnsi="Arial" w:cs="Arial"/>
          <w:color w:val="000000"/>
        </w:rPr>
      </w:pPr>
      <w:r w:rsidRPr="00CA6DE9">
        <w:rPr>
          <w:rFonts w:ascii="Arial" w:hAnsi="Arial" w:cs="Arial"/>
        </w:rPr>
        <w:t>Η</w:t>
      </w:r>
      <w:r w:rsidRPr="00CA6DE9">
        <w:rPr>
          <w:rFonts w:ascii="Arial" w:hAnsi="Arial" w:cs="Arial"/>
          <w:color w:val="000000"/>
        </w:rPr>
        <w:t xml:space="preserve"> Γενική Συνέλευση αποφάσισε να χορηγήσει στα μέλη του Διοικητικού Συμβουλίου και στα στελέχη της Εταιρείας την άδεια να διενεργούν πράξεις που υπάγονται σε κάποιον από τους σκοπούς που επιδιώκει η Εταιρεία, να συμμετέχουν στη Διοίκηση και στα Διοικητικά Συμβούλια εταιρειών που έχουν συναφείς σκοπούς προς αυτόν της Εταιρείας, καθώς και να μετέχουν  στα  Διοικητικά Συμβούλια  άλλων συνδεδεμένων εταιρειών, κατά την έννοια του άρθρου 42</w:t>
      </w:r>
      <w:r w:rsidRPr="00CA6DE9">
        <w:rPr>
          <w:rFonts w:ascii="Arial" w:hAnsi="Arial" w:cs="Arial"/>
          <w:color w:val="000000"/>
          <w:vertAlign w:val="superscript"/>
        </w:rPr>
        <w:t>ε</w:t>
      </w:r>
      <w:r w:rsidRPr="00CA6DE9">
        <w:rPr>
          <w:rFonts w:ascii="Arial" w:hAnsi="Arial" w:cs="Arial"/>
          <w:color w:val="000000"/>
        </w:rPr>
        <w:t xml:space="preserve"> του Κ.Ν. 2190/20. </w:t>
      </w:r>
    </w:p>
    <w:p w:rsidR="001538A8" w:rsidRPr="00CA6DE9" w:rsidRDefault="001466C1" w:rsidP="00381AD8">
      <w:pPr>
        <w:pStyle w:val="a4"/>
        <w:numPr>
          <w:ilvl w:val="0"/>
          <w:numId w:val="1"/>
        </w:numPr>
        <w:tabs>
          <w:tab w:val="clear" w:pos="600"/>
          <w:tab w:val="num" w:pos="284"/>
          <w:tab w:val="left" w:pos="1134"/>
        </w:tabs>
        <w:spacing w:line="276" w:lineRule="auto"/>
        <w:ind w:left="0" w:right="55" w:firstLine="0"/>
        <w:contextualSpacing/>
        <w:jc w:val="both"/>
        <w:rPr>
          <w:rFonts w:ascii="Arial" w:hAnsi="Arial" w:cs="Arial"/>
          <w:color w:val="000000"/>
          <w:sz w:val="22"/>
          <w:szCs w:val="22"/>
        </w:rPr>
      </w:pPr>
      <w:r w:rsidRPr="00CA6DE9">
        <w:rPr>
          <w:rFonts w:ascii="Arial" w:hAnsi="Arial" w:cs="Arial"/>
          <w:b/>
          <w:sz w:val="22"/>
          <w:szCs w:val="22"/>
        </w:rPr>
        <w:t xml:space="preserve">Επί του </w:t>
      </w:r>
      <w:r w:rsidR="00A67438" w:rsidRPr="00CA6DE9">
        <w:rPr>
          <w:rFonts w:ascii="Arial" w:hAnsi="Arial" w:cs="Arial"/>
          <w:b/>
          <w:sz w:val="22"/>
          <w:szCs w:val="22"/>
        </w:rPr>
        <w:t>5</w:t>
      </w:r>
      <w:r w:rsidRPr="00CA6DE9">
        <w:rPr>
          <w:rFonts w:ascii="Arial" w:hAnsi="Arial" w:cs="Arial"/>
          <w:b/>
          <w:sz w:val="22"/>
          <w:szCs w:val="22"/>
          <w:vertAlign w:val="superscript"/>
        </w:rPr>
        <w:t>ου</w:t>
      </w:r>
      <w:r w:rsidRPr="00CA6DE9">
        <w:rPr>
          <w:rFonts w:ascii="Arial" w:hAnsi="Arial" w:cs="Arial"/>
          <w:b/>
          <w:sz w:val="22"/>
          <w:szCs w:val="22"/>
        </w:rPr>
        <w:t xml:space="preserve"> θέματος της ημερήσιας διάταξης</w:t>
      </w:r>
      <w:r w:rsidRPr="00CA6DE9">
        <w:rPr>
          <w:rFonts w:ascii="Arial" w:hAnsi="Arial" w:cs="Arial"/>
          <w:sz w:val="22"/>
          <w:szCs w:val="22"/>
        </w:rPr>
        <w:t xml:space="preserve"> </w:t>
      </w:r>
      <w:r w:rsidR="00CC5883" w:rsidRPr="00CA6DE9">
        <w:rPr>
          <w:rFonts w:ascii="Arial" w:hAnsi="Arial" w:cs="Arial"/>
          <w:sz w:val="22"/>
          <w:szCs w:val="22"/>
        </w:rPr>
        <w:t xml:space="preserve"> </w:t>
      </w:r>
      <w:r w:rsidRPr="00CA6DE9">
        <w:rPr>
          <w:rFonts w:ascii="Arial" w:hAnsi="Arial" w:cs="Arial"/>
          <w:sz w:val="22"/>
          <w:szCs w:val="22"/>
        </w:rPr>
        <w:t>«</w:t>
      </w:r>
      <w:r w:rsidR="001538A8" w:rsidRPr="00CA6DE9">
        <w:rPr>
          <w:rFonts w:ascii="Arial" w:hAnsi="Arial" w:cs="Arial"/>
          <w:color w:val="000000"/>
          <w:sz w:val="22"/>
          <w:szCs w:val="22"/>
        </w:rPr>
        <w:t>Τροποποίηση του άρθρου 15 του Καταστατικού της Εταιρείας, περί  εξουσίας και  αρμοδιοτήτων του Διοικητικού Συμβουλίου»</w:t>
      </w:r>
    </w:p>
    <w:p w:rsidR="001538A8" w:rsidRPr="00CA6DE9" w:rsidRDefault="001538A8" w:rsidP="001538A8">
      <w:pPr>
        <w:pStyle w:val="a4"/>
        <w:tabs>
          <w:tab w:val="left" w:pos="1134"/>
        </w:tabs>
        <w:spacing w:line="276" w:lineRule="auto"/>
        <w:ind w:left="0" w:right="55"/>
        <w:contextualSpacing/>
        <w:jc w:val="both"/>
        <w:rPr>
          <w:rFonts w:ascii="Arial" w:hAnsi="Arial" w:cs="Arial"/>
          <w:sz w:val="22"/>
          <w:szCs w:val="22"/>
        </w:rPr>
      </w:pPr>
    </w:p>
    <w:p w:rsidR="001538A8" w:rsidRPr="00CA6DE9" w:rsidRDefault="001538A8" w:rsidP="001538A8">
      <w:pPr>
        <w:pStyle w:val="a4"/>
        <w:tabs>
          <w:tab w:val="left" w:pos="1134"/>
        </w:tabs>
        <w:spacing w:line="276" w:lineRule="auto"/>
        <w:ind w:left="0" w:right="55"/>
        <w:contextualSpacing/>
        <w:jc w:val="both"/>
        <w:rPr>
          <w:rFonts w:ascii="Arial" w:hAnsi="Arial" w:cs="Arial"/>
          <w:color w:val="000000"/>
          <w:sz w:val="22"/>
          <w:szCs w:val="22"/>
        </w:rPr>
      </w:pPr>
      <w:r w:rsidRPr="00CA6DE9">
        <w:rPr>
          <w:rFonts w:ascii="Arial" w:hAnsi="Arial" w:cs="Arial"/>
          <w:color w:val="000000"/>
          <w:sz w:val="22"/>
          <w:szCs w:val="22"/>
        </w:rPr>
        <w:t>Η Γενική Συνέλευση αποφάσισε την τροποποίηση του άρθρου 15 του Καταστατικού της Εταιρείας, περί  εξουσίας και  αρμοδιοτήτων του Διοικη</w:t>
      </w:r>
      <w:r w:rsidR="00381AD8" w:rsidRPr="00CA6DE9">
        <w:rPr>
          <w:rFonts w:ascii="Arial" w:hAnsi="Arial" w:cs="Arial"/>
          <w:color w:val="000000"/>
          <w:sz w:val="22"/>
          <w:szCs w:val="22"/>
        </w:rPr>
        <w:t>τικού Συμβουλίου.</w:t>
      </w:r>
    </w:p>
    <w:p w:rsidR="001538A8" w:rsidRPr="00CA6DE9" w:rsidRDefault="001538A8" w:rsidP="00AC342B">
      <w:pPr>
        <w:tabs>
          <w:tab w:val="left" w:pos="284"/>
          <w:tab w:val="left" w:pos="567"/>
        </w:tabs>
        <w:spacing w:after="0"/>
        <w:jc w:val="both"/>
        <w:rPr>
          <w:rFonts w:ascii="Arial" w:hAnsi="Arial" w:cs="Arial"/>
        </w:rPr>
      </w:pPr>
    </w:p>
    <w:p w:rsidR="00AC342B" w:rsidRPr="00CA6DE9" w:rsidRDefault="00AC342B" w:rsidP="00381AD8">
      <w:pPr>
        <w:pStyle w:val="a4"/>
        <w:numPr>
          <w:ilvl w:val="0"/>
          <w:numId w:val="1"/>
        </w:numPr>
        <w:tabs>
          <w:tab w:val="clear" w:pos="600"/>
          <w:tab w:val="left" w:pos="284"/>
        </w:tabs>
        <w:spacing w:line="276" w:lineRule="auto"/>
        <w:ind w:left="0" w:right="55" w:firstLine="0"/>
        <w:contextualSpacing/>
        <w:jc w:val="both"/>
        <w:rPr>
          <w:rFonts w:ascii="Arial" w:hAnsi="Arial" w:cs="Arial"/>
          <w:color w:val="000000"/>
          <w:sz w:val="22"/>
          <w:szCs w:val="22"/>
        </w:rPr>
      </w:pPr>
      <w:r w:rsidRPr="00CA6DE9">
        <w:rPr>
          <w:rFonts w:ascii="Arial" w:hAnsi="Arial" w:cs="Arial"/>
          <w:b/>
          <w:sz w:val="22"/>
          <w:szCs w:val="22"/>
        </w:rPr>
        <w:t>Επί του 6</w:t>
      </w:r>
      <w:r w:rsidRPr="00CA6DE9">
        <w:rPr>
          <w:rFonts w:ascii="Arial" w:hAnsi="Arial" w:cs="Arial"/>
          <w:b/>
          <w:sz w:val="22"/>
          <w:szCs w:val="22"/>
          <w:vertAlign w:val="superscript"/>
        </w:rPr>
        <w:t>ου</w:t>
      </w:r>
      <w:r w:rsidRPr="00CA6DE9">
        <w:rPr>
          <w:rFonts w:ascii="Arial" w:hAnsi="Arial" w:cs="Arial"/>
          <w:b/>
          <w:sz w:val="22"/>
          <w:szCs w:val="22"/>
        </w:rPr>
        <w:t xml:space="preserve"> θέματος της ημερήσιας διάταξης</w:t>
      </w:r>
      <w:r w:rsidRPr="00CA6DE9">
        <w:rPr>
          <w:rFonts w:ascii="Arial" w:hAnsi="Arial" w:cs="Arial"/>
          <w:sz w:val="22"/>
          <w:szCs w:val="22"/>
        </w:rPr>
        <w:t xml:space="preserve">  </w:t>
      </w:r>
      <w:r w:rsidRPr="00CA6DE9">
        <w:rPr>
          <w:rFonts w:ascii="Arial" w:hAnsi="Arial" w:cs="Arial"/>
          <w:color w:val="000000"/>
          <w:sz w:val="22"/>
          <w:szCs w:val="22"/>
        </w:rPr>
        <w:t>«Έγκριση για τη μερική τροποποίηση διάθεσης των αντληθέντων κεφαλαίων από  την αύξηση του μετοχικού κεφαλαίου της Εταιρείας,  που αποφασίστηκε από την Έκτακτη Γενική Συνέλευση της 21.03.2014»</w:t>
      </w:r>
    </w:p>
    <w:p w:rsidR="00AC342B" w:rsidRPr="00CA6DE9" w:rsidRDefault="00AC342B" w:rsidP="00AC342B">
      <w:pPr>
        <w:pStyle w:val="a4"/>
        <w:spacing w:line="276" w:lineRule="auto"/>
        <w:ind w:left="0" w:right="55"/>
        <w:contextualSpacing/>
        <w:jc w:val="both"/>
        <w:rPr>
          <w:rFonts w:ascii="Arial" w:hAnsi="Arial" w:cs="Arial"/>
          <w:color w:val="000000"/>
          <w:sz w:val="22"/>
          <w:szCs w:val="22"/>
        </w:rPr>
      </w:pPr>
    </w:p>
    <w:p w:rsidR="00AC342B" w:rsidRPr="00CA6DE9" w:rsidRDefault="00AC342B" w:rsidP="00AC342B">
      <w:pPr>
        <w:tabs>
          <w:tab w:val="left" w:pos="284"/>
          <w:tab w:val="left" w:pos="567"/>
        </w:tabs>
        <w:spacing w:after="0"/>
        <w:jc w:val="both"/>
        <w:rPr>
          <w:rFonts w:ascii="Arial" w:eastAsia="Times New Roman" w:hAnsi="Arial" w:cs="Arial"/>
          <w:color w:val="000000"/>
        </w:rPr>
      </w:pPr>
      <w:r w:rsidRPr="00CA6DE9">
        <w:rPr>
          <w:rFonts w:ascii="Arial" w:eastAsia="Times New Roman" w:hAnsi="Arial" w:cs="Arial"/>
          <w:color w:val="000000"/>
        </w:rPr>
        <w:t>Η Γενική Συνέλευση αποφάσισε τη παράταση της διάθεσης χρήσης των αντληθέντων κεφαλαίων, από  την αύξηση του μετοχικού κεφαλαίου της Εταιρείας,  που αποφασίστηκε από την Έκτακτη Γενική Συνέλευση της 21.03.2014, έως και το πρώτο εξάμηνο τρέχοντος έτους (2016), καθώς και τη μερική τροποποίηση διάθεσης  αυτών (των αντληθέντων κεφαλαίων ).</w:t>
      </w:r>
    </w:p>
    <w:p w:rsidR="00AC342B" w:rsidRPr="00CA6DE9" w:rsidRDefault="00AC342B" w:rsidP="00AC342B">
      <w:pPr>
        <w:tabs>
          <w:tab w:val="left" w:pos="284"/>
          <w:tab w:val="left" w:pos="567"/>
        </w:tabs>
        <w:spacing w:after="0"/>
        <w:jc w:val="both"/>
        <w:rPr>
          <w:rFonts w:ascii="Arial" w:eastAsia="Times New Roman" w:hAnsi="Arial" w:cs="Arial"/>
          <w:color w:val="000000"/>
        </w:rPr>
      </w:pPr>
    </w:p>
    <w:p w:rsidR="00AC342B" w:rsidRPr="00CA6DE9" w:rsidRDefault="00AC342B" w:rsidP="00AC342B">
      <w:pPr>
        <w:tabs>
          <w:tab w:val="left" w:pos="284"/>
          <w:tab w:val="left" w:pos="567"/>
        </w:tabs>
        <w:spacing w:after="0"/>
        <w:jc w:val="both"/>
        <w:rPr>
          <w:rFonts w:ascii="Arial" w:eastAsia="Times New Roman" w:hAnsi="Arial" w:cs="Arial"/>
          <w:color w:val="000000"/>
        </w:rPr>
      </w:pPr>
    </w:p>
    <w:p w:rsidR="001466C1" w:rsidRPr="00CA6DE9" w:rsidRDefault="00AC342B" w:rsidP="00334AE6">
      <w:pPr>
        <w:pStyle w:val="a4"/>
        <w:numPr>
          <w:ilvl w:val="0"/>
          <w:numId w:val="1"/>
        </w:numPr>
        <w:tabs>
          <w:tab w:val="left" w:pos="284"/>
          <w:tab w:val="left" w:pos="567"/>
        </w:tabs>
        <w:ind w:hanging="600"/>
        <w:jc w:val="both"/>
        <w:rPr>
          <w:rFonts w:ascii="Arial" w:hAnsi="Arial" w:cs="Arial"/>
          <w:sz w:val="22"/>
          <w:szCs w:val="22"/>
        </w:rPr>
      </w:pPr>
      <w:r w:rsidRPr="00CA6DE9">
        <w:rPr>
          <w:rFonts w:ascii="Arial" w:hAnsi="Arial" w:cs="Arial"/>
          <w:b/>
          <w:sz w:val="22"/>
          <w:szCs w:val="22"/>
        </w:rPr>
        <w:t xml:space="preserve">Επί του </w:t>
      </w:r>
      <w:r w:rsidR="00B20386" w:rsidRPr="00CA6DE9">
        <w:rPr>
          <w:rFonts w:ascii="Arial" w:hAnsi="Arial" w:cs="Arial"/>
          <w:b/>
          <w:sz w:val="22"/>
          <w:szCs w:val="22"/>
        </w:rPr>
        <w:t>7</w:t>
      </w:r>
      <w:r w:rsidRPr="00CA6DE9">
        <w:rPr>
          <w:rFonts w:ascii="Arial" w:hAnsi="Arial" w:cs="Arial"/>
          <w:b/>
          <w:sz w:val="22"/>
          <w:szCs w:val="22"/>
          <w:vertAlign w:val="superscript"/>
        </w:rPr>
        <w:t>ου</w:t>
      </w:r>
      <w:r w:rsidRPr="00CA6DE9">
        <w:rPr>
          <w:rFonts w:ascii="Arial" w:hAnsi="Arial" w:cs="Arial"/>
          <w:b/>
          <w:sz w:val="22"/>
          <w:szCs w:val="22"/>
        </w:rPr>
        <w:t xml:space="preserve"> θέματος της ημερήσιας διάταξης</w:t>
      </w:r>
      <w:r w:rsidRPr="00CA6DE9">
        <w:rPr>
          <w:rFonts w:ascii="Arial" w:hAnsi="Arial" w:cs="Arial"/>
          <w:sz w:val="22"/>
          <w:szCs w:val="22"/>
        </w:rPr>
        <w:t xml:space="preserve">  </w:t>
      </w:r>
      <w:r w:rsidRPr="00CA6DE9">
        <w:rPr>
          <w:rFonts w:ascii="Arial" w:hAnsi="Arial" w:cs="Arial"/>
          <w:color w:val="000000"/>
          <w:sz w:val="22"/>
          <w:szCs w:val="22"/>
        </w:rPr>
        <w:t>«</w:t>
      </w:r>
      <w:r w:rsidR="001466C1" w:rsidRPr="00CA6DE9">
        <w:rPr>
          <w:rFonts w:ascii="Arial" w:hAnsi="Arial" w:cs="Arial"/>
          <w:sz w:val="22"/>
          <w:szCs w:val="22"/>
        </w:rPr>
        <w:t>Ανακοινώσεις».</w:t>
      </w:r>
    </w:p>
    <w:p w:rsidR="001466C1" w:rsidRPr="00CA6DE9" w:rsidRDefault="001466C1" w:rsidP="00CC5883">
      <w:pPr>
        <w:jc w:val="both"/>
        <w:rPr>
          <w:rFonts w:ascii="Arial" w:hAnsi="Arial" w:cs="Arial"/>
        </w:rPr>
      </w:pPr>
    </w:p>
    <w:p w:rsidR="008A1B03" w:rsidRPr="00CA6DE9" w:rsidRDefault="00CC5883" w:rsidP="00CC5883">
      <w:pPr>
        <w:rPr>
          <w:rFonts w:ascii="Arial" w:hAnsi="Arial" w:cs="Arial"/>
        </w:rPr>
      </w:pPr>
      <w:r w:rsidRPr="00CA6DE9">
        <w:rPr>
          <w:rFonts w:ascii="Arial" w:hAnsi="Arial" w:cs="Arial"/>
        </w:rPr>
        <w:t>Δεν έγινε καμία Ανακοίνωση</w:t>
      </w:r>
    </w:p>
    <w:sectPr w:rsidR="008A1B03" w:rsidRPr="00CA6DE9" w:rsidSect="00F7238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440EA"/>
    <w:multiLevelType w:val="hybridMultilevel"/>
    <w:tmpl w:val="45E48D7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4E625AC9"/>
    <w:multiLevelType w:val="hybridMultilevel"/>
    <w:tmpl w:val="D550D90E"/>
    <w:lvl w:ilvl="0" w:tplc="77AEB4D4">
      <w:numFmt w:val="bullet"/>
      <w:lvlText w:val="-"/>
      <w:lvlJc w:val="left"/>
      <w:pPr>
        <w:tabs>
          <w:tab w:val="num" w:pos="600"/>
        </w:tabs>
        <w:ind w:left="600" w:hanging="360"/>
      </w:pPr>
      <w:rPr>
        <w:rFonts w:ascii="Times New Roman" w:eastAsia="Times New Roman" w:hAnsi="Times New Roman" w:cs="Times New Roman" w:hint="default"/>
        <w:color w:val="auto"/>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53E11D51"/>
    <w:multiLevelType w:val="hybridMultilevel"/>
    <w:tmpl w:val="EF86723A"/>
    <w:lvl w:ilvl="0" w:tplc="EFE6FB30">
      <w:numFmt w:val="bullet"/>
      <w:lvlText w:val="-"/>
      <w:lvlJc w:val="left"/>
      <w:pPr>
        <w:ind w:left="720" w:hanging="360"/>
      </w:pPr>
      <w:rPr>
        <w:rFonts w:ascii="Calibri" w:eastAsiaTheme="minorEastAsia" w:hAnsi="Calibri" w:cstheme="minorBidi"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E93F06"/>
    <w:multiLevelType w:val="hybridMultilevel"/>
    <w:tmpl w:val="1A847D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useFELayout/>
  </w:compat>
  <w:rsids>
    <w:rsidRoot w:val="001466C1"/>
    <w:rsid w:val="000318D0"/>
    <w:rsid w:val="000B3BDE"/>
    <w:rsid w:val="001466C1"/>
    <w:rsid w:val="001538A8"/>
    <w:rsid w:val="00154BBB"/>
    <w:rsid w:val="00161D3F"/>
    <w:rsid w:val="00244A36"/>
    <w:rsid w:val="002F6656"/>
    <w:rsid w:val="00334AE6"/>
    <w:rsid w:val="00381AD8"/>
    <w:rsid w:val="003A22CC"/>
    <w:rsid w:val="003F161F"/>
    <w:rsid w:val="004B2700"/>
    <w:rsid w:val="004B5C5A"/>
    <w:rsid w:val="004B68D3"/>
    <w:rsid w:val="004C6CF8"/>
    <w:rsid w:val="004D3874"/>
    <w:rsid w:val="004D5E77"/>
    <w:rsid w:val="00723352"/>
    <w:rsid w:val="007C6913"/>
    <w:rsid w:val="007F3D48"/>
    <w:rsid w:val="00806F17"/>
    <w:rsid w:val="00807CA7"/>
    <w:rsid w:val="00877144"/>
    <w:rsid w:val="008A1B03"/>
    <w:rsid w:val="009057C3"/>
    <w:rsid w:val="0099661D"/>
    <w:rsid w:val="009B5903"/>
    <w:rsid w:val="00A67438"/>
    <w:rsid w:val="00A8003B"/>
    <w:rsid w:val="00AA4B1C"/>
    <w:rsid w:val="00AC342B"/>
    <w:rsid w:val="00AF48AE"/>
    <w:rsid w:val="00B20386"/>
    <w:rsid w:val="00B84847"/>
    <w:rsid w:val="00C46D57"/>
    <w:rsid w:val="00CA1481"/>
    <w:rsid w:val="00CA6DE9"/>
    <w:rsid w:val="00CC5883"/>
    <w:rsid w:val="00D15EED"/>
    <w:rsid w:val="00D83329"/>
    <w:rsid w:val="00DA20D7"/>
    <w:rsid w:val="00E07E92"/>
    <w:rsid w:val="00E41A3F"/>
    <w:rsid w:val="00E65AC2"/>
    <w:rsid w:val="00EE1F96"/>
    <w:rsid w:val="00F64461"/>
    <w:rsid w:val="00F7238F"/>
    <w:rsid w:val="00F865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3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1466C1"/>
    <w:pPr>
      <w:spacing w:after="0" w:line="360" w:lineRule="auto"/>
      <w:jc w:val="center"/>
    </w:pPr>
    <w:rPr>
      <w:rFonts w:ascii="Times New Roman" w:eastAsia="Times New Roman" w:hAnsi="Times New Roman" w:cs="Times New Roman"/>
      <w:sz w:val="28"/>
      <w:szCs w:val="20"/>
    </w:rPr>
  </w:style>
  <w:style w:type="character" w:customStyle="1" w:styleId="Char">
    <w:name w:val="Τίτλος Char"/>
    <w:basedOn w:val="a0"/>
    <w:link w:val="a3"/>
    <w:rsid w:val="001466C1"/>
    <w:rPr>
      <w:rFonts w:ascii="Times New Roman" w:eastAsia="Times New Roman" w:hAnsi="Times New Roman" w:cs="Times New Roman"/>
      <w:sz w:val="28"/>
      <w:szCs w:val="20"/>
    </w:rPr>
  </w:style>
  <w:style w:type="paragraph" w:styleId="a4">
    <w:name w:val="List Paragraph"/>
    <w:basedOn w:val="a"/>
    <w:uiPriority w:val="34"/>
    <w:qFormat/>
    <w:rsid w:val="001466C1"/>
    <w:pPr>
      <w:spacing w:after="0" w:line="240" w:lineRule="auto"/>
      <w:ind w:left="720"/>
    </w:pPr>
    <w:rPr>
      <w:rFonts w:ascii="Times New Roman" w:eastAsia="Times New Roman" w:hAnsi="Times New Roman" w:cs="Times New Roman"/>
      <w:sz w:val="24"/>
      <w:szCs w:val="24"/>
    </w:rPr>
  </w:style>
  <w:style w:type="paragraph" w:styleId="a5">
    <w:name w:val="Body Text"/>
    <w:aliases w:val="Τίτλος Μελέτης,Σώμα κείμενου Char,bt,Body3,body indent,ändrad,paragraph 2,body text,Textkrper,ndrad,AvtalBrdtext,Bodytext,AvtalBrodtext,andrad,NoticeText-List,body tesx,One Page Summary,Body Text1,contents,Corpo,del,testo,??t??? ?e??t??"/>
    <w:basedOn w:val="a"/>
    <w:link w:val="Char0"/>
    <w:rsid w:val="00161D3F"/>
    <w:pPr>
      <w:overflowPunct w:val="0"/>
      <w:autoSpaceDE w:val="0"/>
      <w:autoSpaceDN w:val="0"/>
      <w:adjustRightInd w:val="0"/>
      <w:spacing w:after="0" w:line="360" w:lineRule="exact"/>
      <w:jc w:val="both"/>
      <w:textAlignment w:val="baseline"/>
    </w:pPr>
    <w:rPr>
      <w:rFonts w:ascii="Times New Roman" w:eastAsia="Times New Roman" w:hAnsi="Times New Roman" w:cs="Times New Roman"/>
      <w:sz w:val="24"/>
      <w:szCs w:val="20"/>
      <w:lang w:eastAsia="en-US"/>
    </w:rPr>
  </w:style>
  <w:style w:type="character" w:customStyle="1" w:styleId="Char0">
    <w:name w:val="Σώμα κειμένου Char"/>
    <w:aliases w:val="Τίτλος Μελέτης Char,Σώμα κείμενου Char Char,bt Char,Body3 Char,body indent Char,ändrad Char,paragraph 2 Char,body text Char,Textkrper Char,ndrad Char,AvtalBrdtext Char,Bodytext Char,AvtalBrodtext Char,andrad Char,NoticeText-List Char"/>
    <w:basedOn w:val="a0"/>
    <w:link w:val="a5"/>
    <w:rsid w:val="00161D3F"/>
    <w:rPr>
      <w:rFonts w:ascii="Times New Roman" w:eastAsia="Times New Roman" w:hAnsi="Times New Roman" w:cs="Times New Roman"/>
      <w:sz w:val="24"/>
      <w:szCs w:val="20"/>
      <w:lang w:eastAsia="en-US"/>
    </w:rPr>
  </w:style>
  <w:style w:type="paragraph" w:customStyle="1" w:styleId="WW-BodyText3">
    <w:name w:val="WW-Body Text 3"/>
    <w:basedOn w:val="a"/>
    <w:rsid w:val="004B2700"/>
    <w:pPr>
      <w:tabs>
        <w:tab w:val="left" w:pos="2552"/>
        <w:tab w:val="left" w:pos="3686"/>
      </w:tabs>
      <w:suppressAutoHyphens/>
      <w:spacing w:after="0" w:line="240" w:lineRule="auto"/>
      <w:jc w:val="both"/>
    </w:pPr>
    <w:rPr>
      <w:rFonts w:ascii="Arial" w:eastAsia="Times New Roman" w:hAnsi="Arial" w:cs="Times New Roman"/>
      <w:szCs w:val="20"/>
    </w:rPr>
  </w:style>
</w:styles>
</file>

<file path=word/webSettings.xml><?xml version="1.0" encoding="utf-8"?>
<w:webSettings xmlns:r="http://schemas.openxmlformats.org/officeDocument/2006/relationships" xmlns:w="http://schemas.openxmlformats.org/wordprocessingml/2006/main">
  <w:divs>
    <w:div w:id="209354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690</Words>
  <Characters>3731</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26</cp:revision>
  <cp:lastPrinted>2014-06-18T10:44:00Z</cp:lastPrinted>
  <dcterms:created xsi:type="dcterms:W3CDTF">2016-06-16T08:53:00Z</dcterms:created>
  <dcterms:modified xsi:type="dcterms:W3CDTF">2016-06-17T06:12:00Z</dcterms:modified>
</cp:coreProperties>
</file>